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80B3" w14:textId="77777777" w:rsidR="002D3C26" w:rsidRPr="00077F01" w:rsidRDefault="002D3C26" w:rsidP="00077F01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bookmarkStart w:id="1" w:name="_GoBack"/>
      <w:bookmarkEnd w:id="1"/>
    </w:p>
    <w:p w14:paraId="226F253A" w14:textId="77777777" w:rsidR="00EE54E9" w:rsidRPr="00E67A9E" w:rsidRDefault="00EE54E9" w:rsidP="00077F01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E67A9E">
        <w:rPr>
          <w:rFonts w:ascii="Times New Roman" w:hAnsi="Times New Roman" w:cs="Times New Roman"/>
          <w:b/>
          <w:sz w:val="36"/>
          <w:szCs w:val="36"/>
          <w:lang w:val="bg-BG"/>
        </w:rPr>
        <w:t>Техническ</w:t>
      </w:r>
      <w:r w:rsidR="00553638" w:rsidRPr="00E67A9E">
        <w:rPr>
          <w:rFonts w:ascii="Times New Roman" w:hAnsi="Times New Roman" w:cs="Times New Roman"/>
          <w:b/>
          <w:sz w:val="36"/>
          <w:szCs w:val="36"/>
          <w:lang w:val="bg-BG"/>
        </w:rPr>
        <w:t>а спецификация</w:t>
      </w:r>
    </w:p>
    <w:p w14:paraId="1CF3DF84" w14:textId="77777777" w:rsidR="00930906" w:rsidRPr="00E67A9E" w:rsidRDefault="00C651F4" w:rsidP="00077F01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bookmarkStart w:id="2" w:name="_Hlk34731999"/>
      <w:r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930906"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„Доставка и монтаж/инсталиране, поддръжка на автоматизирана апаратура за изследване на сензорни свойства</w:t>
      </w:r>
      <w:r w:rsidR="00930906" w:rsidRPr="00E67A9E">
        <w:rPr>
          <w:bCs/>
          <w:color w:val="C00000"/>
        </w:rPr>
        <w:t xml:space="preserve"> </w:t>
      </w:r>
      <w:r w:rsidR="00930906"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за нуждите на Институт по електрохимия и енергийни системи и Институт по физика на твърдото тяло“</w:t>
      </w:r>
      <w:bookmarkEnd w:id="2"/>
    </w:p>
    <w:p w14:paraId="52D27C54" w14:textId="77777777" w:rsidR="00F121B7" w:rsidRPr="00E67A9E" w:rsidRDefault="00F121B7" w:rsidP="00077F0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bg-BG"/>
        </w:rPr>
      </w:pPr>
    </w:p>
    <w:p w14:paraId="6FF89740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Общо описание</w:t>
      </w:r>
    </w:p>
    <w:p w14:paraId="2ECF724E" w14:textId="34E41FE0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Институтът по физика на твърдото тяло „акад. Г, Наджаков” търси да закупи автоматизирана тестова система за газови сензори, при които се измерва промяна на електрична характеристика (съпротивление</w:t>
      </w:r>
      <w:r w:rsidR="005A3555" w:rsidRPr="00E67A9E">
        <w:rPr>
          <w:rFonts w:ascii="Times New Roman" w:hAnsi="Times New Roman" w:cs="Times New Roman"/>
          <w:sz w:val="24"/>
          <w:szCs w:val="24"/>
        </w:rPr>
        <w:t xml:space="preserve">, 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ток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на сензора на тъмно и при осветяване с видима светлина. Системата трябва да позволява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измерван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ия в малък обем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(измер</w:t>
      </w:r>
      <w:r w:rsidR="00FC51A1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телна камера) при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температура </w:t>
      </w:r>
      <w:r w:rsidR="009B518C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>°С</w:t>
      </w:r>
      <w:r w:rsidR="009B518C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40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°С, относителна влажност 10-90% и концентрация на изследван газ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>до 1 pp</w:t>
      </w:r>
      <w:r w:rsidR="002D3C26" w:rsidRPr="00E67A9E">
        <w:rPr>
          <w:rFonts w:ascii="Times New Roman" w:hAnsi="Times New Roman" w:cs="Times New Roman"/>
          <w:sz w:val="24"/>
          <w:szCs w:val="24"/>
        </w:rPr>
        <w:t>m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различни видове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носещ газ </w:t>
      </w:r>
      <w:r w:rsidR="00EF74E4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EF74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вакуум</w:t>
      </w:r>
      <w:r w:rsidR="0036208B" w:rsidRPr="00E67A9E">
        <w:rPr>
          <w:rFonts w:ascii="Times New Roman" w:hAnsi="Times New Roman" w:cs="Times New Roman"/>
          <w:sz w:val="24"/>
          <w:szCs w:val="24"/>
        </w:rPr>
        <w:t xml:space="preserve">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E4C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максимална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скорост на газовия поток 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1000 </w:t>
      </w:r>
      <w:r w:rsidR="0036208B" w:rsidRPr="00E67A9E">
        <w:rPr>
          <w:rFonts w:ascii="Times New Roman" w:hAnsi="Times New Roman" w:cs="Times New Roman"/>
          <w:sz w:val="24"/>
          <w:szCs w:val="24"/>
        </w:rPr>
        <w:t>sccm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осигурява </w:t>
      </w:r>
      <w:r w:rsidR="000A4DB0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още 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промяна на температурата на се</w:t>
      </w:r>
      <w:r w:rsidR="00853D4A" w:rsidRPr="00E67A9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зорите по време на измерване от 20</w:t>
      </w:r>
      <w:r w:rsidR="00BD3F15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 до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="00BD3F15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С.</w:t>
      </w:r>
    </w:p>
    <w:p w14:paraId="6760DE25" w14:textId="77777777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За избягване на проблеми с външно замърсяване, осигур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яване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малка десорбция от стените на камерата, избягва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нежелани реакции между газовете, които се изследват и осигуря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ване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бързи промени на концентрациите в камерата при измерване на време за отговор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сензора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, е необходимо системата да използва обемна динамична смесваща система за газовете. </w:t>
      </w:r>
      <w:r w:rsidR="00FF777F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Трябва да е възможно овлажняване на потоците по повторяем и стабилен начин.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Изследваните 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химични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агенти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идват от бутилки с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чисти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газове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под налягане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Необходим е още вход за пари на различни химически съединения</w:t>
      </w:r>
      <w:r w:rsidR="00BC1FC9" w:rsidRPr="00E67A9E">
        <w:rPr>
          <w:rFonts w:ascii="Times New Roman" w:hAnsi="Times New Roman" w:cs="Times New Roman"/>
          <w:sz w:val="24"/>
          <w:szCs w:val="24"/>
        </w:rPr>
        <w:t>.</w:t>
      </w:r>
    </w:p>
    <w:p w14:paraId="0A371A0B" w14:textId="7197E661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При постъпване на 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газовете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 измерителната камера 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температура трябва да съвпада с тази на камерата. Изисква се наличие на дебитомер на изхода на камерата, който да контролира съвпадението на входящия с изходящия поток.</w:t>
      </w:r>
    </w:p>
    <w:p w14:paraId="7EEEE159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изисквания:</w:t>
      </w:r>
    </w:p>
    <w:p w14:paraId="2D480CDE" w14:textId="77777777" w:rsidR="00EE54E9" w:rsidRPr="00E67A9E" w:rsidRDefault="00EE54E9" w:rsidP="00077F01">
      <w:pPr>
        <w:widowControl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Системата трябва да има:</w:t>
      </w:r>
    </w:p>
    <w:p w14:paraId="40226C1A" w14:textId="77777777" w:rsidR="00EE54E9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ъководство за употреба и поддръжка на български или английски език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, включително Инструкция за почистване на камерата и газоразпределителната система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399F7EB" w14:textId="77777777" w:rsidR="005A3555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приложена препоръчителна методика за измерване;</w:t>
      </w:r>
    </w:p>
    <w:p w14:paraId="44C89703" w14:textId="77777777" w:rsidR="00EE54E9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писък с най-честите очаквани п</w:t>
      </w:r>
      <w:r w:rsidR="00400D51" w:rsidRPr="00E67A9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00D51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блеми и грешки в работата на апаратурата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и възможните начини на отстраняването им;</w:t>
      </w:r>
    </w:p>
    <w:p w14:paraId="5E56211C" w14:textId="3F966BED" w:rsidR="00EE54E9" w:rsidRPr="00E67A9E" w:rsidRDefault="00151677" w:rsidP="00077F01">
      <w:pPr>
        <w:pStyle w:val="ListParagraph"/>
        <w:widowControl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минимум </w:t>
      </w:r>
      <w:bookmarkStart w:id="3" w:name="_Hlk34731647"/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ве години гаран</w:t>
      </w:r>
      <w:bookmarkEnd w:id="3"/>
      <w:r w:rsidR="004C5E0F" w:rsidRPr="00E67A9E">
        <w:rPr>
          <w:rFonts w:ascii="Times New Roman" w:hAnsi="Times New Roman" w:cs="Times New Roman"/>
          <w:sz w:val="24"/>
          <w:szCs w:val="24"/>
          <w:lang w:val="bg-BG"/>
        </w:rPr>
        <w:t>ционен срок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94112E7" w14:textId="6B6E0A67" w:rsidR="00E8529B" w:rsidRPr="00E67A9E" w:rsidRDefault="005A3555" w:rsidP="00077F01">
      <w:pPr>
        <w:pStyle w:val="ListParagraph"/>
        <w:widowControl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бучение на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до пет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човека при пускане на системата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26CE4" w:rsidRPr="00E67A9E">
        <w:t xml:space="preserve">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като началната дата и срокът на обучението ще бъдат уговорени в съответния приемно-предавателен протокол за извършен монтаж, въвеждане в експлоатация и тестване на апаратурата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07EF8B1" w14:textId="57FB145E" w:rsidR="00130F5D" w:rsidRPr="00E67A9E" w:rsidRDefault="005A3555" w:rsidP="00E257B7">
      <w:pPr>
        <w:pStyle w:val="ListParagraph"/>
        <w:widowControl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бучение на второ ниво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 до пет човека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три до шест месеца след пускане на системата</w:t>
      </w:r>
      <w:bookmarkStart w:id="4" w:name="_Hlk34750401"/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A63E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считано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от дата</w:t>
      </w:r>
      <w:r w:rsidR="002E15F6" w:rsidRPr="00E67A9E">
        <w:rPr>
          <w:rFonts w:ascii="Times New Roman" w:hAnsi="Times New Roman" w:cs="Times New Roman"/>
          <w:sz w:val="24"/>
          <w:szCs w:val="24"/>
        </w:rPr>
        <w:t>та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приемно-предавател</w:t>
      </w:r>
      <w:r w:rsidR="002E15F6" w:rsidRPr="00E67A9E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протокол за извършен монтаж, въвеждане в експлоатация и тестване на апаратурата).</w:t>
      </w:r>
      <w:bookmarkEnd w:id="4"/>
    </w:p>
    <w:p w14:paraId="7FABAE33" w14:textId="77777777" w:rsidR="009B518C" w:rsidRPr="00E67A9E" w:rsidRDefault="009B518C" w:rsidP="00130F5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zh-CN"/>
        </w:rPr>
      </w:pPr>
    </w:p>
    <w:p w14:paraId="621770CC" w14:textId="525E1DD7" w:rsidR="00130F5D" w:rsidRPr="00E67A9E" w:rsidRDefault="00130F5D" w:rsidP="00130F5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b/>
          <w:bCs/>
          <w:iCs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zh-CN"/>
        </w:rPr>
        <w:t xml:space="preserve">Изисквания към техническата спецификация, свойства и качества </w:t>
      </w:r>
      <w:r w:rsidRPr="00E67A9E">
        <w:rPr>
          <w:rFonts w:ascii="Times New Roman" w:eastAsia="Times New Roman" w:hAnsi="Times New Roman" w:cstheme="minorHAnsi"/>
          <w:b/>
          <w:bCs/>
          <w:iCs/>
          <w:sz w:val="24"/>
          <w:szCs w:val="24"/>
          <w:lang w:val="bg-BG" w:eastAsia="zh-CN"/>
        </w:rPr>
        <w:t xml:space="preserve">на автоматизирана апаратура за изследване на сензорни свойства </w:t>
      </w:r>
    </w:p>
    <w:p w14:paraId="4E342CDB" w14:textId="77777777" w:rsidR="009B518C" w:rsidRPr="00E67A9E" w:rsidRDefault="009B518C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</w:p>
    <w:p w14:paraId="384F1B6D" w14:textId="7846C659" w:rsidR="00130F5D" w:rsidRPr="00E67A9E" w:rsidRDefault="00130F5D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Всички изисквания, на които </w:t>
      </w:r>
      <w:r w:rsidR="00BD6008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>автоматизирана апаратура за изследване на сензорни свойства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трябва да отговаря 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задължително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се наричат минимални изисквания. В случай, че дадено предложение не отговаря на всички задължителни минимални изисквания, участникът ще бъде отстранен от поръчката. </w:t>
      </w:r>
    </w:p>
    <w:p w14:paraId="4DDBEBDB" w14:textId="77777777" w:rsidR="00130F5D" w:rsidRPr="00E67A9E" w:rsidRDefault="00130F5D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Изискванията, които са отбелязани като 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технически преимущества </w:t>
      </w:r>
      <w:r w:rsidRPr="00E6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zh-CN"/>
        </w:rPr>
        <w:t>в методиката за оценка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,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не </w:t>
      </w:r>
      <w:r w:rsidR="00E9650E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са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задължителн</w:t>
      </w:r>
      <w:r w:rsidR="00E9650E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>и за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изпълнение, но те ще окажат влияние при оценката, съответно при избор на Изпълнител на поръчката.</w:t>
      </w:r>
    </w:p>
    <w:p w14:paraId="08F40070" w14:textId="42A9B662" w:rsidR="00130F5D" w:rsidRPr="00E67A9E" w:rsidRDefault="00130F5D" w:rsidP="00130F5D">
      <w:pPr>
        <w:widowControl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Доставеното оборудване трябва да е фабрично ново и неупотребявано и произведено в съответствие с нормите на Европейския съюз за безопасност. Доставените към оборудването програмни продукти (пакети) трябва да са лицензирани. Апаратурата трябва да бъде доставена окомплектована с всички части, необходими за безпроблемна експлоатация.</w:t>
      </w:r>
      <w:r w:rsidRPr="00E67A9E">
        <w:rPr>
          <w:rFonts w:ascii="Times New Roman" w:eastAsia="Times New Roman" w:hAnsi="Times New Roman" w:cs="Times New Roman"/>
          <w:i/>
          <w:sz w:val="20"/>
          <w:szCs w:val="20"/>
          <w:lang w:val="bg-BG" w:eastAsia="hi-IN"/>
        </w:rPr>
        <w:t xml:space="preserve"> 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Доставката трябва да осигурява всички аксесоари, кабели, връзки и други, необходими</w:t>
      </w:r>
      <w:r w:rsidR="009B518C"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,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за да бъде инсталирана апаратурата и да бъде стартирана работата с нея.</w:t>
      </w:r>
    </w:p>
    <w:p w14:paraId="13C16DEE" w14:textId="77777777" w:rsidR="00EC7824" w:rsidRPr="00E67A9E" w:rsidRDefault="00EC7824" w:rsidP="00EC7824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Всички предложени от участника </w:t>
      </w:r>
      <w:bookmarkStart w:id="5" w:name="_Hlk22154420"/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технически характеристики</w:t>
      </w:r>
      <w:r w:rsidR="00E9650E"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отнасящи се до минималните технически изисквания на Възложителя </w:t>
      </w:r>
      <w:bookmarkEnd w:id="5"/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съответните модули, както и предложените от участника технически преимущества трябва да могат да бъдат постигнати с цялостната предложена конфигурация на апаратурата без да е необходимо закупуване на допълнителни модули към апаратурата, които не са включени в офертата.</w:t>
      </w:r>
    </w:p>
    <w:p w14:paraId="7EA30180" w14:textId="77777777" w:rsidR="00EC7824" w:rsidRPr="00E67A9E" w:rsidRDefault="00EC7824" w:rsidP="00EC7824">
      <w:pPr>
        <w:widowControl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it-IT"/>
        </w:rPr>
      </w:pPr>
      <w:r w:rsidRPr="00E67A9E">
        <w:rPr>
          <w:rFonts w:ascii="Times New Roman" w:eastAsia="SimSun" w:hAnsi="Times New Roman" w:cs="Times New Roman"/>
          <w:sz w:val="24"/>
          <w:szCs w:val="24"/>
          <w:lang w:val="bg-BG" w:eastAsia="it-IT"/>
        </w:rPr>
        <w:t>Участникът следва да удостовери съответствието на техническите характеристики на предлаганата апаратура със следните доказателства, като в техническото предложение изрично посочва на кое от представените доказателства се позовава за конкретната характеристика:</w:t>
      </w:r>
    </w:p>
    <w:p w14:paraId="4E7D74A0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/>
          <w:iCs/>
          <w:spacing w:val="-1"/>
          <w:w w:val="105"/>
          <w:sz w:val="24"/>
          <w:szCs w:val="24"/>
          <w:lang w:val="bg-BG" w:eastAsia="bg-BG"/>
        </w:rPr>
        <w:t>A)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Официални каталози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проспекти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брошури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технически спецификации от производител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точна хипервръзка към интернет адреса на официалния сайт на производителя на Апаратурата, от където са видни техническите характеристики на конкретната оферирана Апаратура.</w:t>
      </w:r>
    </w:p>
    <w:p w14:paraId="3DEFF1F8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/>
          <w:iCs/>
          <w:spacing w:val="-1"/>
          <w:w w:val="105"/>
          <w:sz w:val="24"/>
          <w:szCs w:val="24"/>
          <w:lang w:val="bg-BG" w:eastAsia="bg-BG"/>
        </w:rPr>
        <w:lastRenderedPageBreak/>
        <w:t>Б)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В случай, че дадена техническа характеристика не е посочена  в официални каталози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проспекти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брошури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технически спецификации от производител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 в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официалния интернет сайт на производителя на Апаратурата, или участникът предлага характеристика с различни параметри от тези в горепосочените документи, тя може да бъде доказана с декларация или друг вид официален документ от производител.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</w:p>
    <w:p w14:paraId="39229AC0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Участниците могат да представят доказателства по т. А, по т. Б или по двете точки. При противоречие между данните, съдържащи се в различните документи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eastAsia="bg-BG"/>
        </w:rPr>
        <w:t xml:space="preserve">,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на които се позовават, предимство имат данните от документите, посочени в точка </w:t>
      </w:r>
      <w:r w:rsidRPr="00E67A9E">
        <w:rPr>
          <w:rFonts w:ascii="Times New Roman" w:eastAsia="Times New Roman" w:hAnsi="Times New Roman" w:cs="Times New Roman"/>
          <w:b/>
          <w:bCs/>
          <w:iCs/>
          <w:spacing w:val="-1"/>
          <w:w w:val="105"/>
          <w:sz w:val="24"/>
          <w:szCs w:val="24"/>
          <w:lang w:val="bg-BG" w:eastAsia="bg-BG"/>
        </w:rPr>
        <w:t>A)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.</w:t>
      </w:r>
    </w:p>
    <w:p w14:paraId="7F97818D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ab/>
        <w:t>Липсата на доказателства за техническите характеристики, отнасящи се до минималните технически изисквания на Възложителя</w:t>
      </w:r>
      <w:r w:rsidR="00E9650E"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,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е основание за отстраняване на участника (чл. 107, т. 2, буква „а“ от ЗОП). </w:t>
      </w:r>
    </w:p>
    <w:p w14:paraId="7251FB33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ab/>
        <w:t xml:space="preserve">Посочената информация трябва да е достъпна на български език, придружена с копие на оригиналния документ, от който е извършен превода, освен </w:t>
      </w:r>
      <w:r w:rsidRPr="00E67A9E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ако съответните документи не са изготвени на български от производителя.</w:t>
      </w:r>
    </w:p>
    <w:p w14:paraId="4E1ED2D4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  <w:t>Участникът може да представи копие от: официални каталози и/или проспекти и/или брошури и/или технически спецификации от производител (само страниците, касаещи съответната номенклатура) и/или отпечатан от каталог/хипервръзка от сайта на производителя документ, свидетелстващи за техническите характеристики и функционални възможности на предлаганата апаратура. Оригиналните каталози се заверяват на първа вътрешна страница с подпис на участника, като в техническото предложение участникът трябва да посочи страниците от каталога, на които е посочена информацията относно параметрите на предлаганата апаратура. Копията, извадките и/или отпечатаният от каталога/хипервръзката на сайта на производителя документ се заверяват на всяка страница с подпис на участника. При представяне на оригинални фирмени каталози на производителя и/или копие, извадки от оригинални фирмени каталози (само страниците, касаещи съответната апаратура) и/или отпечатан от каталог/хипервръзка от сайта на производителя документ, които са на чужд език, следва да бъдат придружени с превод на български език.</w:t>
      </w:r>
    </w:p>
    <w:p w14:paraId="0F8B003C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  <w:t>Ако предложението на даден участник не покрива минималните изисквания към апаратурата и/или ако от представените доказателства, описани в т. А и/или т. Б, не се установява съответствие и наличие на минималните изисквания към апаратурата, участникът се отстранява от участие и предложението му не се оценява.</w:t>
      </w:r>
    </w:p>
    <w:p w14:paraId="6294C2E1" w14:textId="77777777" w:rsidR="00130F5D" w:rsidRPr="00E67A9E" w:rsidRDefault="00130F5D" w:rsidP="00130F5D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bg-BG"/>
        </w:rPr>
      </w:pPr>
    </w:p>
    <w:p w14:paraId="00051DB7" w14:textId="77777777" w:rsidR="00F91EE8" w:rsidRPr="00E67A9E" w:rsidRDefault="00F91EE8" w:rsidP="009A21E4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</w:pPr>
    </w:p>
    <w:p w14:paraId="5F519F24" w14:textId="77777777" w:rsidR="00CD66E9" w:rsidRPr="00E67A9E" w:rsidRDefault="00CD66E9" w:rsidP="009A21E4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  <w:t>Минимални изисквания към апаратурата</w:t>
      </w:r>
    </w:p>
    <w:p w14:paraId="5953019E" w14:textId="77777777" w:rsidR="00F91EE8" w:rsidRPr="00E67A9E" w:rsidRDefault="00F91EE8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71F46C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Апаратурата трябва да включва </w:t>
      </w:r>
      <w:r w:rsidR="00130F5D" w:rsidRPr="00E67A9E">
        <w:rPr>
          <w:rFonts w:ascii="Times New Roman" w:hAnsi="Times New Roman" w:cs="Times New Roman"/>
          <w:b/>
          <w:sz w:val="24"/>
          <w:szCs w:val="24"/>
          <w:lang w:val="bg-BG"/>
        </w:rPr>
        <w:t>мин</w:t>
      </w:r>
      <w:r w:rsidR="00E9650E" w:rsidRPr="00E67A9E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130F5D"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мум </w:t>
      </w: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следните компоненти:</w:t>
      </w:r>
    </w:p>
    <w:p w14:paraId="0EBAADE7" w14:textId="77777777" w:rsidR="009400D5" w:rsidRPr="00E67A9E" w:rsidRDefault="00EE54E9" w:rsidP="00077F01">
      <w:pPr>
        <w:pStyle w:val="ListParagraph"/>
        <w:widowControl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Газоразпределителна система, всички линии на която са изработени от неръждаема стомана. Входовете за газовете да са разположени на лесно достъпно място.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трябва да включва линия за </w:t>
      </w:r>
      <w:r w:rsidR="00853D4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синтетичен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сух въздух, линия за 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>овлажнен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въздух и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най-малко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четири линии за 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>тестов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газове. </w:t>
      </w:r>
    </w:p>
    <w:p w14:paraId="2AAE2227" w14:textId="77777777" w:rsidR="009400D5" w:rsidRPr="00E67A9E" w:rsidRDefault="009400D5" w:rsidP="00077F01">
      <w:pPr>
        <w:widowControl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Системата трябва да осигурява концентрация на изследван газ/пари от 1 ppm до 5000 </w:t>
      </w:r>
      <w:r w:rsidRPr="00E67A9E">
        <w:rPr>
          <w:rFonts w:ascii="Times New Roman" w:hAnsi="Times New Roman" w:cs="Times New Roman"/>
          <w:sz w:val="24"/>
          <w:szCs w:val="24"/>
        </w:rPr>
        <w:t>pp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m.</w:t>
      </w:r>
    </w:p>
    <w:p w14:paraId="75610496" w14:textId="77777777" w:rsidR="00EE54E9" w:rsidRPr="00E67A9E" w:rsidRDefault="009400D5" w:rsidP="00077F01">
      <w:pPr>
        <w:pStyle w:val="ListParagraph"/>
        <w:widowControl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Скоростта на газовия поток, постъпащ в измерителната камера да се контролира и да бъде до 1000 </w:t>
      </w:r>
      <w:r w:rsidRPr="00E67A9E">
        <w:rPr>
          <w:rFonts w:ascii="Times New Roman" w:hAnsi="Times New Roman" w:cs="Times New Roman"/>
          <w:sz w:val="24"/>
          <w:szCs w:val="24"/>
        </w:rPr>
        <w:t>sccm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5F9E734" w14:textId="77777777" w:rsidR="00EE54E9" w:rsidRPr="00E67A9E" w:rsidRDefault="00EE54E9" w:rsidP="00077F01">
      <w:pPr>
        <w:pStyle w:val="ListParagraph"/>
        <w:widowControl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 за осигуряване на контролирана влажност на синтетичния въздух.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Влажността в камера да може да се променя в интервала 10-90%.</w:t>
      </w:r>
    </w:p>
    <w:p w14:paraId="7F278157" w14:textId="77777777" w:rsidR="009400D5" w:rsidRPr="00E67A9E" w:rsidRDefault="00EE54E9" w:rsidP="00077F01">
      <w:pPr>
        <w:pStyle w:val="ListParagraph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Измерителна камера, изработена от неръждаема стомана, в която да може да се осигурява висок вакуум преди започване на тестовете на сензорите. </w:t>
      </w:r>
    </w:p>
    <w:p w14:paraId="2999E370" w14:textId="77777777" w:rsidR="001D1E63" w:rsidRPr="00E67A9E" w:rsidRDefault="001D1E63" w:rsidP="00077F01">
      <w:pPr>
        <w:pStyle w:val="ListParagraph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 за постоянно наблюдение на налягането, температурата, относителната влажност и скоростта на потока.</w:t>
      </w:r>
    </w:p>
    <w:p w14:paraId="0FB70AD8" w14:textId="3F9EE916" w:rsidR="00EE54E9" w:rsidRPr="00E67A9E" w:rsidRDefault="00EE54E9" w:rsidP="00077F01">
      <w:pPr>
        <w:pStyle w:val="ListParagraph"/>
        <w:widowControl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Климатична камера, в която да е разположена измерителната камера. Климатичната камера трябва да осигурява 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постоянн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а температура по време на целия процес на измерване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(10-40</w:t>
      </w:r>
      <w:r w:rsidR="000C4A5E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C27BB0F" w14:textId="77777777" w:rsidR="00EE54E9" w:rsidRPr="00E67A9E" w:rsidRDefault="00EE54E9" w:rsidP="00077F01">
      <w:pPr>
        <w:pStyle w:val="ListParagraph"/>
        <w:widowControl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Захранващи устройства и токов уред за измерване.</w:t>
      </w:r>
    </w:p>
    <w:p w14:paraId="1B40304D" w14:textId="77777777" w:rsidR="00E8529B" w:rsidRPr="00E67A9E" w:rsidRDefault="00FF777F" w:rsidP="00077F01">
      <w:pPr>
        <w:pStyle w:val="ListParagraph"/>
        <w:widowControl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Компютъризирана система за управление и контрол на апаратурата и процесите в нея.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889CB93" w14:textId="77777777" w:rsidR="00EE54E9" w:rsidRPr="00E67A9E" w:rsidRDefault="00EE54E9" w:rsidP="0007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537276" w14:textId="77777777" w:rsidR="00FF777F" w:rsidRPr="00E67A9E" w:rsidRDefault="00FC51A1" w:rsidP="00077F01">
      <w:pPr>
        <w:widowControl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Измерителна</w:t>
      </w:r>
      <w:r w:rsidR="00FF777F" w:rsidRPr="00E67A9E">
        <w:rPr>
          <w:rFonts w:ascii="Times New Roman" w:hAnsi="Times New Roman" w:cs="Times New Roman"/>
          <w:b/>
          <w:sz w:val="24"/>
          <w:szCs w:val="24"/>
          <w:lang w:val="bg-BG"/>
        </w:rPr>
        <w:t>та камера трябва да е:</w:t>
      </w:r>
      <w:r w:rsidR="009A21E4"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15AEB38" w14:textId="77777777" w:rsidR="00FF777F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 с обем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не по-голям от един литър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, да е изработена от неръждаема стомана и да позволява в нея да се достига висок вакуум (10</w:t>
      </w:r>
      <w:r w:rsidR="0060221A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-5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mbar)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7FE685C" w14:textId="77777777" w:rsidR="00FF777F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(б) снабдена с 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фиксиращи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механически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конектори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за независимо изследване 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четири образеца с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различна форма и площ до един квадратен са</w:t>
      </w:r>
      <w:r w:rsidR="000665F9" w:rsidRPr="00E67A9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тиметър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Конекторите трябва да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електрически контакт поотделно с всеки от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образците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F660ED" w14:textId="4E60C762" w:rsidR="0060221A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(в) снабдена с нагревател на сензорите, който да осигурява нагряване и поддържане с висока точност на фиксирана температура на сензорите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sym w:font="Symbol" w:char="F0B1"/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2 градус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 целзий)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измерване в интервала 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С.</w:t>
      </w:r>
    </w:p>
    <w:p w14:paraId="27F1185D" w14:textId="77777777" w:rsidR="0060221A" w:rsidRPr="00E67A9E" w:rsidRDefault="0060221A" w:rsidP="00077F01">
      <w:pPr>
        <w:widowControl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(г) да е снабдена със система за постоянно наблюдение на налягането, температурата, относителната влажност и скоростта на потока.</w:t>
      </w:r>
    </w:p>
    <w:p w14:paraId="674062B7" w14:textId="77777777" w:rsidR="00FF777F" w:rsidRPr="00E67A9E" w:rsidRDefault="00FF777F" w:rsidP="00077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17EE25" w14:textId="77777777" w:rsidR="00EE54E9" w:rsidRPr="00E67A9E" w:rsidRDefault="00EE54E9" w:rsidP="00077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Измерителната система трябва да е снабдена с:</w:t>
      </w:r>
    </w:p>
    <w:p w14:paraId="2D17D390" w14:textId="77777777" w:rsidR="00EE54E9" w:rsidRPr="00E67A9E" w:rsidRDefault="00EE54E9" w:rsidP="00077F0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източник на напрежение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сто миливолта до сто волта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(0.1 –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="00625F87" w:rsidRPr="00E67A9E">
        <w:rPr>
          <w:rFonts w:ascii="Times New Roman" w:hAnsi="Times New Roman" w:cs="Times New Roman"/>
          <w:sz w:val="24"/>
          <w:szCs w:val="24"/>
        </w:rPr>
        <w:t xml:space="preserve"> V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) и подходящ прибор за измерване на тока през сензорите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. Трябва да е възможно измерване на електрически токове в диапазона един пикоампер до един милиампер (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-12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– 1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25F87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 xml:space="preserve">-3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А) и времето на електрическия отговор на системата да не е по-дълго от </w:t>
      </w:r>
      <w:r w:rsidR="000665F9" w:rsidRPr="00E67A9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то милисекунди (100 </w:t>
      </w:r>
      <w:r w:rsidR="00625F87" w:rsidRPr="00E67A9E">
        <w:rPr>
          <w:rFonts w:ascii="Times New Roman" w:hAnsi="Times New Roman" w:cs="Times New Roman"/>
          <w:sz w:val="24"/>
          <w:szCs w:val="24"/>
        </w:rPr>
        <w:t>ms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61C1827" w14:textId="77777777" w:rsidR="00625F87" w:rsidRPr="00E67A9E" w:rsidRDefault="00625F87" w:rsidP="00077F0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7A9E">
        <w:rPr>
          <w:rFonts w:ascii="Times New Roman" w:hAnsi="Times New Roman" w:cs="Times New Roman"/>
          <w:sz w:val="24"/>
          <w:szCs w:val="24"/>
        </w:rPr>
        <w:t>(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E67A9E">
        <w:rPr>
          <w:rFonts w:ascii="Times New Roman" w:hAnsi="Times New Roman" w:cs="Times New Roman"/>
          <w:sz w:val="24"/>
          <w:szCs w:val="24"/>
        </w:rPr>
        <w:t xml:space="preserve">)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Всички елементи на системата трябва да работят при мрежово напрежение 220 волта и честота 50 херца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>, съобразно с БДС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или еквивалент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67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DE4FF" w14:textId="77777777" w:rsidR="0000294D" w:rsidRPr="00E67A9E" w:rsidRDefault="0000294D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ED745AA" w14:textId="77777777" w:rsidR="00A6680B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Системата за управление и контрол на апаратурата и процесите в нея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</w:t>
      </w:r>
      <w:r w:rsidR="00130F5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минимум</w:t>
      </w:r>
      <w:r w:rsidR="00D26370" w:rsidRPr="00E67A9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3987F20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 да позволява правилно, лесно и ефективно управление на всички устройства;</w:t>
      </w:r>
    </w:p>
    <w:p w14:paraId="2C51A58D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(б) да позволява управление и контрол на потоците на газовете и на впръскването на газ в измерителната камера;</w:t>
      </w:r>
    </w:p>
    <w:p w14:paraId="5348CB2B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(в) да дава възможност за изпълняване на автоматични режими;</w:t>
      </w:r>
    </w:p>
    <w:p w14:paraId="2AA70C43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(г) да има визуализации на алармите;</w:t>
      </w:r>
    </w:p>
    <w:p w14:paraId="658E1F6F" w14:textId="77777777" w:rsidR="00EE54E9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да позволява 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втоматично записване и запаметяване на всички оперативни параметри на системата.</w:t>
      </w:r>
    </w:p>
    <w:p w14:paraId="1858CEE7" w14:textId="02D70825" w:rsidR="00EE54E9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6680B" w:rsidRPr="00E67A9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A6680B"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а позволява запаметяване на времевия ход на функционалните параметри на система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0624C6" w14:textId="77777777" w:rsidR="00DA7F55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Софтуерът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</w:t>
      </w:r>
      <w:r w:rsidR="00130F5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минимум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0BD83E3" w14:textId="77777777" w:rsidR="00EE54E9" w:rsidRPr="00E67A9E" w:rsidRDefault="00DA7F55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осигурява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различни начин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използване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системата -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ръчно управление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автоматично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управление и полуавтоматично управление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1799200" w14:textId="77777777" w:rsidR="002E357B" w:rsidRDefault="00887503" w:rsidP="00077F01">
      <w:pPr>
        <w:spacing w:before="4" w:after="0" w:line="292" w:lineRule="exact"/>
        <w:ind w:right="46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да позволява в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сички данни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от проведените сензорни изследвания да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визуализират в хода на измерването и да се 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>съхраняват и експортират в табли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чен вид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FE2F17B" w14:textId="77777777" w:rsidR="00130F5D" w:rsidRPr="00077F01" w:rsidRDefault="00130F5D" w:rsidP="00077F01">
      <w:pPr>
        <w:spacing w:before="4" w:after="0" w:line="292" w:lineRule="exact"/>
        <w:ind w:right="46" w:firstLine="426"/>
        <w:jc w:val="both"/>
        <w:rPr>
          <w:rFonts w:ascii="Times New Roman" w:eastAsia="Verdana" w:hAnsi="Times New Roman" w:cs="Times New Roman"/>
          <w:sz w:val="24"/>
          <w:szCs w:val="24"/>
          <w:lang w:val="bg-BG"/>
        </w:rPr>
      </w:pPr>
    </w:p>
    <w:p w14:paraId="1056A93E" w14:textId="77777777" w:rsidR="002E357B" w:rsidRPr="00077F01" w:rsidRDefault="002E357B" w:rsidP="00077F01">
      <w:pPr>
        <w:spacing w:before="4" w:after="0" w:line="292" w:lineRule="exact"/>
        <w:ind w:left="119" w:right="46" w:firstLine="706"/>
        <w:jc w:val="both"/>
        <w:rPr>
          <w:rFonts w:ascii="Times New Roman" w:eastAsia="Verdana" w:hAnsi="Times New Roman" w:cs="Times New Roman"/>
          <w:sz w:val="24"/>
          <w:szCs w:val="24"/>
          <w:lang w:val="bg-BG"/>
        </w:rPr>
      </w:pPr>
    </w:p>
    <w:sectPr w:rsidR="002E357B" w:rsidRPr="00077F01" w:rsidSect="00821680">
      <w:headerReference w:type="default" r:id="rId9"/>
      <w:footerReference w:type="default" r:id="rId10"/>
      <w:pgSz w:w="11920" w:h="16840"/>
      <w:pgMar w:top="1060" w:right="920" w:bottom="1200" w:left="15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7E4D" w14:textId="77777777" w:rsidR="00726289" w:rsidRDefault="00726289" w:rsidP="006425C8">
      <w:pPr>
        <w:spacing w:after="0" w:line="240" w:lineRule="auto"/>
      </w:pPr>
      <w:r>
        <w:separator/>
      </w:r>
    </w:p>
  </w:endnote>
  <w:endnote w:type="continuationSeparator" w:id="0">
    <w:p w14:paraId="726FBC06" w14:textId="77777777" w:rsidR="00726289" w:rsidRDefault="00726289" w:rsidP="006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98"/>
      <w:docPartObj>
        <w:docPartGallery w:val="Page Numbers (Bottom of Page)"/>
        <w:docPartUnique/>
      </w:docPartObj>
    </w:sdtPr>
    <w:sdtEndPr/>
    <w:sdtContent>
      <w:p w14:paraId="07716FCE" w14:textId="77777777" w:rsidR="00E8529B" w:rsidRDefault="00262AB0">
        <w:pPr>
          <w:pStyle w:val="Footer"/>
          <w:jc w:val="right"/>
        </w:pPr>
        <w:r>
          <w:rPr>
            <w:noProof/>
          </w:rPr>
          <w:fldChar w:fldCharType="begin"/>
        </w:r>
        <w:r w:rsidR="00BF78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6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AF4D3" w14:textId="77777777" w:rsidR="00077F01" w:rsidRPr="00077F01" w:rsidRDefault="00077F01" w:rsidP="00077F0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val="ru-RU" w:eastAsia="bg-BG"/>
      </w:rPr>
    </w:pPr>
    <w:r w:rsidRPr="00077F01">
      <w:rPr>
        <w:rFonts w:ascii="Times New Roman" w:eastAsia="Times New Roman" w:hAnsi="Times New Roman" w:cs="Times New Roman"/>
        <w:i/>
        <w:lang w:val="bg-BG" w:eastAsia="bg-BG"/>
      </w:rPr>
      <w:t>----------------------------------</w:t>
    </w:r>
    <w:r w:rsidRPr="00077F01">
      <w:rPr>
        <w:rFonts w:ascii="Times New Roman" w:eastAsia="Times New Roman" w:hAnsi="Times New Roman" w:cs="Times New Roman"/>
        <w:i/>
        <w:lang w:val="ru-RU" w:eastAsia="bg-BG"/>
      </w:rPr>
      <w:t>---</w:t>
    </w:r>
    <w:r w:rsidRPr="00077F01">
      <w:rPr>
        <w:rFonts w:ascii="Times New Roman" w:eastAsia="Times New Roman" w:hAnsi="Times New Roman" w:cs="Times New Roman"/>
        <w:i/>
        <w:lang w:val="bg-BG" w:eastAsia="bg-BG"/>
      </w:rPr>
      <w:t xml:space="preserve">----------------- </w:t>
    </w:r>
    <w:hyperlink r:id="rId1" w:history="1"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www</w:t>
      </w:r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val="ru-RU" w:eastAsia="bg-BG"/>
        </w:rPr>
        <w:t>.</w:t>
      </w:r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eufunds</w:t>
      </w:r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val="ru-RU" w:eastAsia="bg-BG"/>
        </w:rPr>
        <w:t>.</w:t>
      </w:r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bg</w:t>
      </w:r>
    </w:hyperlink>
    <w:r w:rsidRPr="00077F01">
      <w:rPr>
        <w:rFonts w:ascii="Times New Roman" w:eastAsia="Times New Roman" w:hAnsi="Times New Roman" w:cs="Times New Roman"/>
        <w:i/>
        <w:lang w:val="ru-RU" w:eastAsia="bg-BG"/>
      </w:rPr>
      <w:t xml:space="preserve"> -----------------------------------------------------</w:t>
    </w:r>
  </w:p>
  <w:p w14:paraId="5BEF04F6" w14:textId="77777777" w:rsidR="00077F01" w:rsidRPr="00077F01" w:rsidRDefault="00077F01" w:rsidP="00077F01">
    <w:pPr>
      <w:widowControl/>
      <w:tabs>
        <w:tab w:val="left" w:pos="148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8"/>
        <w:szCs w:val="8"/>
        <w:lang w:val="ru-RU" w:eastAsia="bg-BG"/>
      </w:rPr>
    </w:pPr>
    <w:r w:rsidRPr="00077F01">
      <w:rPr>
        <w:rFonts w:ascii="Times New Roman" w:eastAsia="Times New Roman" w:hAnsi="Times New Roman" w:cs="Times New Roman"/>
        <w:i/>
        <w:sz w:val="12"/>
        <w:szCs w:val="12"/>
        <w:lang w:val="ru-RU" w:eastAsia="bg-BG"/>
      </w:rPr>
      <w:tab/>
    </w:r>
    <w:r w:rsidRPr="00077F01">
      <w:rPr>
        <w:rFonts w:ascii="Times New Roman" w:eastAsia="Times New Roman" w:hAnsi="Times New Roman" w:cs="Times New Roman"/>
        <w:i/>
        <w:sz w:val="12"/>
        <w:szCs w:val="12"/>
        <w:lang w:val="ru-RU" w:eastAsia="bg-BG"/>
      </w:rPr>
      <w:tab/>
    </w:r>
  </w:p>
  <w:p w14:paraId="7B9E480D" w14:textId="77777777" w:rsidR="00077F01" w:rsidRPr="00077F01" w:rsidRDefault="00077F01" w:rsidP="00077F0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lang w:val="bg-BG" w:eastAsia="bg-BG"/>
      </w:rPr>
    </w:pPr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>Проект  BG05M2OP001-1.001-0008 „Национален център по мехатроника и чисти технологии“, финансиран от Оперативна програма „Наука и образование за интелигентен растеж“</w:t>
    </w:r>
    <w:r w:rsidRPr="00077F01">
      <w:rPr>
        <w:rFonts w:ascii="Times New Roman" w:eastAsia="Times New Roman" w:hAnsi="Times New Roman" w:cs="Times New Roman"/>
        <w:i/>
        <w:sz w:val="20"/>
        <w:lang w:val="ru-RU" w:eastAsia="bg-BG"/>
      </w:rPr>
      <w:t xml:space="preserve"> 2014-2020</w:t>
    </w:r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>, съфинансирана от Европейския съюз чрез Европейския фонд за регионално развитие.</w:t>
    </w:r>
  </w:p>
  <w:p w14:paraId="023F1024" w14:textId="77777777" w:rsidR="00E8529B" w:rsidRDefault="00E85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2A45" w14:textId="77777777" w:rsidR="00726289" w:rsidRDefault="00726289" w:rsidP="006425C8">
      <w:pPr>
        <w:spacing w:after="0" w:line="240" w:lineRule="auto"/>
      </w:pPr>
      <w:bookmarkStart w:id="0" w:name="_Hlk34657379"/>
      <w:bookmarkEnd w:id="0"/>
      <w:r>
        <w:separator/>
      </w:r>
    </w:p>
  </w:footnote>
  <w:footnote w:type="continuationSeparator" w:id="0">
    <w:p w14:paraId="779AA8EE" w14:textId="77777777" w:rsidR="00726289" w:rsidRDefault="00726289" w:rsidP="0064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1A24" w14:textId="77777777" w:rsidR="00077F01" w:rsidRDefault="00077F01" w:rsidP="00077F01">
    <w:pPr>
      <w:pStyle w:val="Header"/>
      <w:jc w:val="center"/>
    </w:pPr>
  </w:p>
  <w:p w14:paraId="0EF4962C" w14:textId="77777777" w:rsidR="00077F01" w:rsidRPr="00077F01" w:rsidRDefault="00E71C67" w:rsidP="00077F01">
    <w:pPr>
      <w:widowControl/>
      <w:pBdr>
        <w:bottom w:val="single" w:sz="6" w:space="1" w:color="auto"/>
      </w:pBdr>
      <w:tabs>
        <w:tab w:val="center" w:pos="4873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224DED" wp14:editId="3214488D">
              <wp:simplePos x="0" y="0"/>
              <wp:positionH relativeFrom="margin">
                <wp:posOffset>2209165</wp:posOffset>
              </wp:positionH>
              <wp:positionV relativeFrom="paragraph">
                <wp:posOffset>2540</wp:posOffset>
              </wp:positionV>
              <wp:extent cx="1644650" cy="884555"/>
              <wp:effectExtent l="0" t="2540" r="381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4650" cy="884555"/>
                        <a:chOff x="-2400" y="44"/>
                        <a:chExt cx="16449" cy="8845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" y="44"/>
                          <a:ext cx="10376" cy="73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2400" y="6172"/>
                          <a:ext cx="16448" cy="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8327" w14:textId="77777777" w:rsidR="00077F01" w:rsidRPr="00350959" w:rsidRDefault="00077F01" w:rsidP="00077F0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095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ЗАЕДНО</w:t>
                            </w:r>
                            <w:r w:rsidRPr="002A2D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095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СЪЗДАВАМЕ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224DED" id="Group 7" o:spid="_x0000_s1026" style="position:absolute;left:0;text-align:left;margin-left:173.95pt;margin-top:.2pt;width:129.5pt;height:69.65pt;z-index:251660288;mso-position-horizontal-relative:margin" coordorigin="-2400,44" coordsize="16449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HcAPgQAADwLAAAOAAAAZHJzL2Uyb0RvYy54bWzcVttu4zYQfS/QfyD0&#10;rliSacsS4iwSX4IF0jbobj+AliiLWIlUSTp2tui/d4aUfEmCbrDbpxqwzetwZs45Q15/OLQNeeLa&#10;CCXnQXwVBYTLQpVCbufBH5/X4SwgxjJZskZJPg+euQk+3Pz80/W+y3miatWUXBMwIk2+7+ZBbW2X&#10;j0amqHnLzJXquITJSumWWejq7ajUbA/W22aURNF0tFe67LQquDEwuvSTwY2zX1W8sL9VleGWNPMA&#10;fLPuV7vfDf6Obq5ZvtWsq0XRu8G+w4uWCQmHHk0tmWVkp8UrU60otDKqsleFakeqqkTBXQwQTRy9&#10;iOZeq13nYtnm+213TBOk9kWevtts8evToyaiBOwCIlkLELlTSYqp2XfbHFbc6+5T96h9fNB8UMUX&#10;A9Ojl/PY3/rFZLP/RZVgju2scqk5VLpFExA0OTgEno8I8IMlBQzGU0qnEwCqgLnZjE4mEw9RUQOO&#10;uC1MaATzME3pMLU6252d9uL0iOX+XOdr79vNdSeKHL59RqH1KqPfZh7ssjvNg95I+y4bLdNfdl0I&#10;4HfMio1ohH12RIYUoVPy6VEUmGrsnMBJBnBgFg8lYwxuWON3MIzIQUOkWtRMbvmt6UABHtthSGu1&#10;rzkrDQ5jhi6tuO6FF5tGdGvRNIgdtvt4QUQvSPhGyjzBl6rYtVxar1jNGwhdSVOLzgRE57zdcCCg&#10;/ljGjihAhgdj8TikhVPRX8nsNoqy5C5cTKJFSKN0Fd5mNA3TaJXSiM7iRbz4G3fHNN8ZDmlgzbIT&#10;va8w+srbNyXTFxcvRidq8sRc6fBcAoccpwYXgV6YEvTV6OJ3SDasg7bV3BY1NivIXD8Oi48TLs2n&#10;zCIGBiT2TdWkdHxBfsyQE040Tqee+uk4nl5QH4ihjb3nqiXYgEyDny7T7AkS7SMblqDPUiHeLpIh&#10;0HMssihbzVYzGtJkugIslsvwdr2g4XQdp5PleLlYLOMBi1qUJZdo7sehcJlVjSgHNhq93Swa7SFa&#10;u08fuDktGyElTm4M8A3/jmkODcx/LweAA4sfXElmoDv03kchvJDeKuafatZxyDqaPQkb0PRV9zMi&#10;eacOxBW8fhFWXWIPMIxidfH74ntS+Cs5n231h72LV6eyOo3TBLPoER+KMlzjWJKTNJ79Z9xq5AXZ&#10;QB5+5H/MuQsZxXCV3SVZuJ7O0pCu6STM0mgWRnF2l00jmtHl+lJGD0LyH5cR2c+D6Rgu2X/XU+Q+&#10;r/XE8lZYeLM1ooUr+riI5XiprGTpqGOZaHz7TH7o/iC74d/LDznr5Ycte9gcwAo2N6p8BgloBVUL&#10;bn14aEKjVvprQPbwaJsH5s8dwzu4+ShBn1lMKb7yXIdO0gQ6+nxmcz7DZAGm5oENiG8urH8Z7jot&#10;tjWc5DUn1S28YSrhKuXJKwgBO1AiXMs90VxY/XMS34Dnfbfq9Oi9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E+D+TfAAAACAEAAA8AAABkcnMvZG93bnJldi54bWxMj0FLw0AQ&#10;he+C/2EZwZvdxNTUxmxKKeqpFGwF8TbNTpPQ7G7IbpP03zue9Ph4H2++yVeTacVAvW+cVRDPIhBk&#10;S6cbWyn4PLw9PIPwAa3G1llScCUPq+L2JsdMu9F+0LAPleAR6zNUUIfQZVL6siaDfuY6stydXG8w&#10;cOwrqXscedy08jGKUmmwsXyhxo42NZXn/cUoeB9xXCfx67A9nzbX78PT7msbk1L3d9P6BUSgKfzB&#10;8KvP6lCw09FdrPaiVZDMF0tGFcxBcJ1GKccjc8lyAbLI5f8Hih8AAAD//wMAUEsDBAoAAAAAAAAA&#10;IQCPp4TE7yMAAO8jAAAUAAAAZHJzL21lZGlhL2ltYWdlMS5wbmeJUE5HDQoaCgAAAA1JSERSAAAB&#10;OAAAANwIBgAAAZPajdwAAAABc1JHQgCuzhzpAAAABGdBTUEAALGPC/xhBQAAAAlwSFlzAAAh1QAA&#10;IdUBBJy0nQAAI4RJREFUeF7tnXmQHNWd5192nd2tlloSOiwhJCEJXUieDWOzo921xx7GaCyImIkY&#10;IiYCz+zGxAbj9R/DXBuzg4UFIxuMsfExGBsM5hSHuHyAuSUQOtCB7hMJoVsCXUi2wWBB7u9X/Uv1&#10;q+xfVmdWZ1ZnVX0/EZ+QuvLley/f++WvKqvyMACEoHVzq8vKn/1MxuzxOuRXSvQfWqdspVj/oHXI&#10;rxStLUGd8L9uL6sZduPZudkT8nIJe5m8lA7sjvVb57J/m33B3xFNKZ4sra2bXdvSa0pn/JZWTory&#10;Dv37R8bMDd3BUgVJYXfCT1AHSwuFHcVich2s1DnGv3y/47ibW1vL3JrPJ9PBrobvDqw8mz1+tnNH&#10;jDnboevo/z+0/l6XycTfwUqjxtgjx524mTpUWmCxWEZzBf0rL/Wd7oaXB1bqlTnW0lLqgLzcA28E&#10;X1Y6XzW9dbBrWXfjpRcV3ClTKi6vmvIO/tNzxmwq/d39eu+de5f22kQ6x9idsTvlcaSjo2LjvOyJ&#10;OKfUj79DfoJGL+j1muN1xO89SY5aFJ6ijsyk5Mid+mlaOgUAADFRk4/nYbE/nvuVIv1DR0fHfK1T&#10;tlK09mid0ZTitSWoE0Gv15SgDtiv+5f1O6nonL8TmlI0Wfwf0b1PxVqHbEsrJ0XPDs11HWdR6A6W&#10;KkmKrg70POKv1MFSASLR70kYr3ENfwevNea5fXJw7bm8UHi3VDhu7IaD8Mq8TccKXoe+Rv+/ibzT&#10;ek2Kx0fYzvG/lTqRSAd765z9DRM3/pOAI61jo0aVOvdKwPKqqdRBe1lvI8PLX4i7c0x5B8u/J2FP&#10;d3aWRuYvjNnbVaYnvPzpJDrH+DvEyiJzdODAUucWBTT+Dr3e28gmyrZsttSBlb4O7pOOPZjUqIVl&#10;uXRE877+7hzzHHXi59LJn6WhQwAAAEDC2EdJQUrR5kYbmLBKFc2HNhjVKNU1D9og9EWptrHRNtxW&#10;ipWhlbOVYo1NNRtsr+NXijQflQZDW+ZXijYOI0eO/3LQNyvaAFSjVFd/+AcmrLJ6nwdQqqk/eg7I&#10;XLEn9rfu3eW70AYlSFmlfikfgOAzJv30NoDy3zJ2ZbPuG7mcu71QcLcXiy7/7sLy/6VI/eBtdLH4&#10;+u/lpUj4B5Bf41NRD5OH5GvHsG6iQS1VmnbKNzh8tNl4v6x019P9dbvnfPp7Hllawcc/GrP8F77y&#10;q+M8jTZu8vlbP05i0I5aZ2TToKxpMeblUuEQbGtvP7vuUhrMVwMGu9+xN7prw4PPbdbIZo/8wVu3&#10;ra3tMn7N23D27io23L3wwrPrB/2AlBrswWMrD+AmWtbzpzxeckrOLGb/IZt9tFQ8Ih8OH362jmfT&#10;PnAe/sEIq6xuTnZ2urfn8+96G86/S8miUNi7OSsv1w/a4GQy//yWLK7IXmvDWc5Vsqgi/C5sr0fh&#10;Wn8DFwdrfdGzmgZijeXr5GZyJ/9rlWMfoNekmuZlsTIwmnwq/l1kNW8oDc2vaECeJJt2FwQAAAAA&#10;AAAEkLs+t7qhfqBJEnugNKUY0AanN2XV5kUblLBKFc2JNiBRlGqaD20woipVNQ/F9cUPtYGoRqmy&#10;OdAGoC9KtY2PtvG2UqyEttyvFG18tI33lCJlaOVspVhjo224pxTpgVbWVoo1NtVssL2OphQDfrTB&#10;8pQizUnQgGiv+y1V0CxoA1CtUmVjoZ1HUnpdGYBqLTVU72gDpVkqqwxCVEuN1ivawISxtK4yGFEs&#10;daAe0QbE1j51P+hMc21Awsrr1yU9ByL4GgcmjsErVVTv+AcgDFEHb9iwYT8orWjhXeOQ+D2mksK/&#10;8WHpbfBKhXzszOXcHfl86QIRe+D4bylSH5RvdPRT9oMGz+OA47jaDdX9bqOB25LUTdaToHyDq7vW&#10;wZhRr5bX031lzTrHOaYNVJAbs9n6GDz/BleDVod91zfPufTateQ3yO+SPyb59tb+cmtbWtI/eN0b&#10;/KWX5KVIdHScf4N/4PhypIPGfGQPxvX0WmkFhcdpGd/GzC6/inZvWZw+yjc4ueu4+B6DpcIVeJHK&#10;LLVumPgaDdzytA5e+Qb/5Iy8HAl74HK55/fza/ag0WeQ0Bu/nt4g7HVTey2XPXBs1Ou4mPL1u/A2&#10;/IvGrJWXQnPqvPPODhzfvzHWZ13Eib3hXRsffvC03fQ4fU7zNrya5xq406efXZ8vgEv1RXD2xncN&#10;wKsfy6KKaAN3UjaareYOjN6DSzwTuTFnnNgD0DUI0a4elAVlVw/yu6W8HBr7ykFWXk439kB0DcYS&#10;ecPQL7O05VIXjhr1d95dVFm+kqa0egROWm8QU0sPD6kTtEEJI6/7Lg0aX3bpbXg115ral13y5eby&#10;cn2gDYymFD/LhLFjr3lHbo3ryRfAyeJe8X/+KxpT1YfyfiXMQGl8YsSI+Xusjb/QmKXLQg6e/RCz&#10;72Qyu+Tl5mHkOefc4A0ASwP30aoKg7eHlh3wRdtDIQe74ZgwevR8eyBY+yJfdj25jfSXu59eW0BK&#10;Vc3H0M7O7/kHpTf5It97m3nQPEbR4FGGVwfJdhwddPDDBnAjbov21tY7n6EB+SXJD+XzBosPyXiw&#10;5syZM1iKAj9DOjpu589lfDTxCCkvAwAAAAAAAAAAAAAAAADJY19dIC8B0DfsoAqjrAaAjhY0cSjV&#10;g2ZGC4yklaZBM6IFRK2ULoBmQQuC/lC6AxodbfL7U+kWaES0CU+L0kXQSGgTHVWpqoS2vK9K1aDe&#10;0SY3rFJFRbT1oipVgUZAm+Awyuqh0NaPolQD6h1tcjWleNVodYZVqgD1ztCLhn7DmtSZXa8mgx1A&#10;UZUqQDMyZcqUC6MEhL9sVKUa0MhoE98fmoy5Q7oE6one7jahTXYalO6BNKIFVRhl9RLapPeX0iXQ&#10;X+Ryj+7SAiYupZkSWgDUWukKqCVaYFSjd1N17S7MfqXpElog1EJpHtQSLRiCbGn5sx3dd+rv/Y79&#10;aQ284srib6VJUEscZ8ALehDwvZe7AiqXG/tDKV4V/RV4UhVIE9rEs9Xfkz+YJAJPilXkyiuvnMwP&#10;SOCnS2y3njbhV4qDpNAmm+0Ktvn01pkM1QReb+xtaXH3kG9lMu5u0r6JXSW9YONA5KBkpUoQN9ok&#10;s0lkN40wgSdFS/CTS9hDrOO4B0l+BIwWSNWaNeb3W/i+7qQ0C+JAm1xWgu3crlLJw/ejd5zxb+l9&#10;6Yaf+MK3E/YemaMFS5AXGfMaP7ODnwpzSy63UiujuSGbdddTtpQugL6gTTBbq+zm4X8Agq0UMaNG&#10;jfpTDjjtMUO219Hyr5P86KFr5F+pogd30TK+uS4/YOFRUqvP83V6q15TD48pSiva5LJpDDaG7zDv&#10;v8u87Y207JskBebfySqReYrW50cGvFjhLXolLeMnFckqICzaBLNpDLi1jrMvKNi+R6/z26QUjYVl&#10;lMlW0lvpFGPUt15+LBY/USDsUwWaHm1yPbseZbMk1LOA+krY7GY/dMT2NprwWxOc9D2DB7sHhw1T&#10;215C7XryU7JkFRCENsm2XYEX/fFnUQgTcMco02gTzp+/+PbzUiwxPpo8WW2fH8PGD52J8uAZQGiT&#10;bZtUxgub3U5Yz6Ky5UeQSJFEcWfOdN1PflLtAz+FkpWiIAraxNvGlfFGjx59MT84LUzAnWpvd1n/&#10;RJ9Hb7ELaxVw48a5rL8P7HMItr6jBYBtuMDrehpft8v+oNWlKRWUOD1okMtqk/3zGk32bwYMcH9r&#10;PWrR9tcIuPjQgsG2K+i6g0orU43SvDnV2emy/KTDoMnmRwtJ8cQ4lsm4rL/9ah5VCUKgBUXcSlNl&#10;nKBAO85ShjsakOX48xM/DExWiR3+KuYoqbX9JAIuWbRACetVV12Vk2oiMW38+H8/RG9pB+lz3O62&#10;tg+0ieevJPirCVklNvgXjaDv/h5DsNUOLaBYWZwI5wwadOMuOlp9I59XA4C/gF1BvhZDIBykOvjE&#10;AK0d9mFahgfcNQnTx4y5fmMvpx3xY3FXk/xUV1mtIjuo3C5yN7mX1Or05CfBVvNge1DnDBsy5Dur&#10;An598Ot/tLAnP2KY3hq3auv45R/47yP5u78HSOkGaDYGtbX96FUKAC1I+ir/isG/ZvBTh/mRzfxg&#10;XTy2GZQY0tFxGx+xPk/y2R5aAPXm7bSe5x2kVA1AMO2trXfx93N8mhE/+pu/uuCnWPO5bvxB/yGS&#10;P4fx2+PNxrwnqwHQN0ZTxuNHpsufAAAAAAAAAAAAAAAAAAAAAAAAAAAAAAAAAAAAAJqSQtTnNwAQ&#10;CTvANKUYANWhBVVvyqoA9E7mssy7WhBFVaoDoCdawMShVA+aHS04klKaBM2KFhRJK02DZkQLiFoo&#10;zYNmQguEWirdAM2CFgS1VroCmgEtAPpD6Q5oZHL/kntWm/z+UroFGhVt0vtb6RpoRLQJT4PSPdBo&#10;aJOdFqWLoFHQJjltSldBI6BNcFTzc/JLpboSWpm+KNWCRkCb4ChKNSpa+WqU6kAjoE1wWKWKimjr&#10;RVWqAvWONrlhlSp6RVs3ilINaAS0CQ6rVBEKbf2wShWgEdAmuDdl1Uho9YRVqgD1zmc/+9lJ2gT7&#10;XbhwYUZWqRqt3rBKFaDe0SaXLSwvnJYisaG1E0ZZHTQCtZpYu52oShUAhEcLpLBKFaBZiRoUWvmw&#10;5u7MnZRqQLOQnZ8NfZ6crGKKxeIYbXlUpTrQ6GiT3x9Kd0A9c8kll0yS/55Fm+w0KN0D9UZr62bX&#10;dvLkyTNkUQltsvvbxYsXZ6V7IO34A0xz7NixfyTFS2iT3p9Kt0Aa0QIqjBdddNFkqaKENvH9pXQJ&#10;pIFPf/rTf6wFUDXOnj17glRbQpv8/lC6A/oLLVji8vLLLx8vzZTQAqCWSjdALdECI0knTZo0VZou&#10;oQVCrZQugFqiBUU1GnPek8bMpX/nqstt0xJ00jyoJVpAhNULsG67cJxFannbz3/+82OleAktIJJW&#10;mga14itf+cpwLRiC9AdYPj9kgVTVgzBBd+mll46T4iW0oEhCaQ7UGi0IbI25+m1/kMmqoQgTdF/8&#10;4hfHSPESWoD01WKx+LdSPehPtABgqw0wjTBBN23atIlSvIQWNFEsrCickKpAmtAmnzXm7j4Hmk2Y&#10;oJs5c2afvjKR1XplR7Ho2srLIGmKxXUfaxPfFWzxBhwT99urFOmV7fm8u61QcLeT/mDzlKIgSbQJ&#10;Z5MINo++BN2ImSNukZcq8kRLy95d2az7Ri7n7qBg44DjYKsUcLxMVgdJoU02m2TAMWGC7pJLLhkl&#10;xXuF34r3trS4ezIZdze5ubU1lLdks/vsgOMsKFWCJNAmmk064JgwQTd16tSy7+lsDjqOe4DcT+6j&#10;YPtZPr9WC6qwcrCxWykbShMgTrQJZjnYHGfEMimWKL0FHWWudilqjhjjHhYPUZB5AfffjXlEC6Bq&#10;3UIBt5neiqVZEBfaBLO1yG42lYJOipTggPOC7pAEnRYwcXhlS8vqjfQZUJoGcaBNMFvrgMtmj6v9&#10;YKVICS/gvKDTAiXIG6n8zeT/NWabtjzI9fR5UJoHfUWbYMf53IJaBtyECRMmhgm4tylYWC/gtOCw&#10;/RqVmUt+nfwP0gu475O3kreTPyPvI7X1bdci6PqONrlsWrObF3CsFhSe82j5tSQH3DWkrN6DHxnz&#10;3t20/AHyYfJxUqvPcw0dlMiqoBq0CWbTGnDvUEBUCjYKrt9wJruOpGD7vawWikdpnSfJX1Wo/785&#10;zqrV9JlRVgFR0SaYTWPAXVIoPMABpwUC+y1adgP5DVJWqYpf0/rPV2hnJQUcK8VBBG7SJ5iDrXYB&#10;19Ly9J4wAcfBFhRw36HXv01y0EnxPrGIAmoJvX1qbbEraDkrxUEYtMll0/p2ejQg2NhbaBkHnRSN&#10;hRV0kLA6l1PbW07BtoyNuc2GRptgNrUBRxOsTf4PadL5qFOKxcomqn9HR4fa7lJqk30VQRcObYJZ&#10;Y+7ZaMzymg1imIA7GvD2dhtNNh1pJtbXNzs73X1Dh6ptc6AtEV9JsA8NQbG44UNtgj0p6DbVIug4&#10;2IICLp//H/dJMXMs4Id4/h7tJwlP9slzz3V/M25cj7bpAGUZBxr7MgKud7RJtjXm4V1JB13Yt9Nj&#10;2WyPCWfvrMFEn7ngAtedOlVtnwNtsSjFQSW0ibY1ZsG+JIMubMAdVz6830OTzF/aSpHEcKdPd1l/&#10;++wiWuwpxUFvaJNtS5luR1JBFybgThQK7kWO85F/su+nSWalWKK4n/xkWdueL9GiFxFs0dEm3NaY&#10;B7bEHXQcbMZMP6W3181JZaLZB2miWSmWKO6UKe5wx3nG34cXaBErxUAUtIm3NebB7fEF3abAgwVW&#10;CpU41d5eNsmeC2miWSmWKC4dNLD+PjxHi1gpBqKiTb6tMQv3Vxd036Z3nk20Xrda/Z6ykpk2bdqA&#10;UwHfg/EP7awUTZQPhw933xs+/GN/H56l9lkpBqpBCwBbYx47ECLo2qMEmF+pw5weNMhlHy8Ufuuf&#10;7J/TRLNSNFF+M2CAO95xFvr7wL+7ShHQF7QgsKUDiZ09g648wAqFV36rrdubUlmJ052drqd/svms&#10;DlaKJsa8efPaTtKBi7999ikEXHxowWBrzAI5evWC7LbXtHJRleZLnKJAe1f0T/ZMx9lbiwxzrKXF&#10;DfriuRYB31RoAZG00rS5oVBYx4F2UtQmnD+w86lEskoi8G+4QT+t/QIBFz9aUMStNFXGCQoy9jh9&#10;hjtGahPOX0kk+T1YpVOi+GRNKQbiRguSvmjMODrA7J2jFGjvDBzovk1HqkcCjlb5Z6WkfsusFHBP&#10;IOCSRQucKEo1kTlMR4iHyAMB38dxsPEZG1I8NipdO/FwNvvmYwi45NECKUhZJRb2tbW5e2ii52Uy&#10;27UA4FOF4jwZki8/5KvCXjdmr9Yef+F89dVXd0pxkCRacLFf/epXB0iRRHizUHB38tXwSgCwyykI&#10;VsQQdAeoDr7AOuia14uMWfRIDO2ACHCAFQqLPpQ/a8b2XM7dGnCqEvsaBcJKclWVAbGX1ttPHiS1&#10;+tmHaBlfUiirgEZnUybjFo05pQUDy8G2WlwTMjDeoHJvkntIrU7PBbScrdVJAyAlrKtwRZUnB5um&#10;F4jryI3kVnIHuYvU6vH0Tofii6alG6CZ4AuStcDw+xljFvqDjl1LcsBp6/i9l8qxfEuIWp2DB1II&#10;HyRcYMx6LUjiks8q5rOL7aCT5kEzwpfq8fdwWrD01buoXr7ZjT/opGnQrPCXv3xdwcXGPKUFTlTv&#10;oLp+SvJFOl7QXXbZZW3SHADG8PUF/Nsq/6DPZ5FogdSbfNkhywH31/RWLVUDoMNnjvAZuBxwfOoQ&#10;n83BP7Lzz1BLC4XjdnB9znEe4bdKzmCcyTjIpBoAwvMMBc7TpBdw/CM7Bxz/HMVf2PJ3aHykic9i&#10;IDb4TNxfknwKuh1wM2fOHC5FAIgXL+DkTwAAAAAAAAAAAAAAAAAAAAAAAAAAAAAAAAAAAAAAAAAA&#10;AAAAAAAAAAAAAAAAAAAAAAAAAAAAwJj2c9t/3bq5FTevBQDUJ8UNxTOcxMIoqwAAQDrIZDJ3acmq&#10;L0rVAACQPIVVhd9piShppXkAAKge+hT2p1qCSYvSTQAA0CmuK36gJY96UjYFANCsFNcW39eSQyMp&#10;mwoAaDa0hNCoyiYDAJoBLQk0g7L5AIBGRtv5m0kZBgBAo6Ht8M2qDAkAoFHQdvRmV4YGAFDPaDs3&#10;7FaGCQBQj2g7NeypDBcAoF7QdmRYWRk6AEDKyWg7MAynjCEAII1oOy2MrgwnACAtnDP+nB9rO2st&#10;la6EIj81f69WRxqULgIA0oK2o9ZK6ULVaHX2l9IlAEBayM7NPqXtrEkrzceG1kYtLW4sfixdAQCk&#10;BW1nTVppOlauuOKKfv2RRLoBAEgL2o5aC6X52NHaqoXOAGevdAEAkBa0nTUupYmaovWjFkrzAIC0&#10;oO2oUTQtZqNUlRq0fiatNA0ASBPazupXitYLI7VtSFppGwCQFrydM/NfM4flpbpm6oyp/fKgG2ke&#10;AACMGfhfBn4/7iThr6+WShcAAM2ClgjC2HJVywapole09WutdAUA0EiMGDXip9oO32zKcAAA6o3i&#10;68X3tJ0adinDBACoNVdddVVba+tm13bWrFmTZXEPtB0YVlaGDgCQBJnMVTv9SSyMkyZN+iOpogfa&#10;jgx7KsMFAKiWK664Iq8lqLicPHnyDGmqB9pODbuVYQIAVObcR7XkU0vnzJlzvnSmB9rO3ezK0AAA&#10;GC2ppNHZs2dPkC73QNvRm9HM32S2yZAA0By0tU36vpYw6tWLL754kmxaD7SdvpmUYQCgsdESQ5o0&#10;5q+WaK9HccKECdNlc3ug7fyN7vgp4+fI5gPQuGjJoNYWiyt/b8xcSmS6jnPLGsdZRP8uUteP4qxZ&#10;s3DoSsomA9DYaEkgCY25+Ektedl2dHQMlW6peEkujkR36aWXjpNqe6AlhEaS7xQsmwpA46Lt+H1R&#10;S1rlXrFEmu4TcSa6L33pS2Ol2h5oyaGelM0AoDnRdvhKGjN9t564uh05cuTnpPrEiTPRzZgxo+5O&#10;L8n8TWaddBEAYKPt5JU05m7x6mNSRWqIM9FNmzZtolTbAy3JJK00HQvz5s1r2VEsurayCIDGQtu5&#10;g3ScKxd1J7j0Emei+8IXvjBaqu2BloiqNftv2Uel2lgYacxT2wsFd7svkfWmrA5A/aPt0JWsh+Rm&#10;E2eiu+yyy86TanugJSzNiRMnniurxMIbuZzL7sjn3e2elNS2cWLzVJJYb/I60gQA9Yu2IwdpzGcW&#10;1luC84gz0c2ePTswSeXvyq+V/8bC+YXCLW9lMu5u8c1stuQucicltq+0tJza3NrqhvG6bPaolsz8&#10;cnLzkiMnSukKAPWFtvNWsl6Tm02ciW7atGmBn+iisN9xXHYf29Li7hX3iFqySsLvZrPv+JMbu5Wl&#10;T4bSXQDST2tr62e0nTZIY+78QyMkOI84E51UGcioQYO+dcgY9xAlMPag5QHRS3JXOM5zWvLpLzmx&#10;sVvEzfSpUTYLgPSi7aiVbKTkZtPXRCfVlPGiMZuOUEI77LOU5FhKZHaS0xJLKqXkxm5i6RBZNheA&#10;dOE4X9ir7axBdie3xktwTDZ73PXUtr+SUkUZnNz8+hOdmkDqyI2U4DaIstkApANtR61kIyc3Js7k&#10;9jYlL08tyWnJohr/zZjffZ3qm0deT84nv0neSN5E3kx+l/we+UPyVvI28ifkT0mtzmpcn8m460QZ&#10;AgD6D21HrSQ+vek6zkUPShVl2AnOTnRacggrJ7Jrybnk18hr5F/+m5ddR/4H+Q3Sn+C+T3KC+xH5&#10;Y/IO8k7yZ+Q95P3kAvIhUms7rGtbWtzXRRkKAGqPtrNWEp/edGX1Mt6hJMHayU1LBr25oVj8mBMW&#10;fzLj5MWf0uwkJ831GUpyf/CS2yPkY+QT5M/JRbncEa1vvbmGEtxqUZoBoDZoO2olu5PbN+noqvHo&#10;/vR2+D1t+4McPXr030sVZXgJzlNLAJW8gdbhw0z+JMaHnF6Sk+oTh5PbL8hfkU+Tz5DPkVpfK7nK&#10;cc66kpTqAUgWbWetJD696crqZdiJbYcxJ7UdP8hv0zp8WPktkg8xOdFJtf3Gs9SH58kXKUEtIheT&#10;Wt+DnOE4S1+jdTxXkFI1APGj7aiVtJLb0q4aGgsvuTnONQe17Q9SVu+Bl9z+0pjXtB1e85+M2cDf&#10;k32H5O/MONFJdanhZUpMS+hwcym5IpNxV2az6rYEyYltueUyUqoGID60nTXIbPaxLfj0piurl3GU&#10;dlr2fxqzX9vJNX9AyYx/AOBfOW9JYWLzs4oS25pczl2bz7sbi0V1mzSfyeV2L6PtY+mdskypGoC+&#10;oe2olTTm/s3GLKd/2SUfSzUNg5fcMpmrT2vbH6Ss3gMvwWk7uCafsvGfIv/CKdWkni1tbe72AQPc&#10;nQMHurs7O9Vt0/w/xrz0Km2n3yWiVA9AdWg7axiNuXdDd6Jj65/LL798fKyf3ujQjdV2bE0+D41P&#10;1+Bz0lippm4YbczzB4cNc4+MGOEeHTVK3UZNL5mxryhK9QBER9tZo0if6LY1SqLzkluh8PoH2rYG&#10;KauXMWzYsK8ey2Tcf81ktmk7tV8+wZblc9Fur+Od+vTYse7vxo93358wwf1g4kR1WzVfpm3WXExK&#10;1QBUj7bjRtGYBXvrO9ENeTbOT2/Hs1mX1XZmvzMc5yifXMve1QA7tDt1qutOm9bl9OnqNvvlRGa7&#10;SJQqAYgHbQeOojEPv1WPiS7O5PZpx7n/RD7vstrO7Pc+2pHvFT9Bx/5STV3jzpjhemrb7PfWfH71&#10;S7Sa7QvGfCTVARAv2s4cRWMe2Nqd5F5JdaB6yS2uBHeyWHRZbUfW5CsG2AdIqaLucS+80C0Z8hMc&#10;+yKtZitVAZAc2k4dxfJEl85PdHEmt3fb2lxPbSf2O9yYZQ/Tzuwp1dQ97sSJrueZ88//WNt2v3zy&#10;sOefGHNaqgIgebQdPIrGPPJm/ye6TdSubtQEl8/fu0YqLePUgAGup7YT+/1jx1n8KO3QnlJN3fPR&#10;6NEue0bUtt0vX/rlKdUAUFu0nT2Kxjx6MKlEl88Pv09LXraOM2uT1q+oSpNlnB440LXVdmK/L+Vy&#10;h/g6zydFqaruea+z031/8GD3/SFD3BmZzP3atvvl61vZwYMHz5JqAOgftJ0+isY8vqc7yb0a4YTh&#10;DWe0xGWrtRenjjN0mXSmjNODBrm2szKZQ9qO7JcvYmd/2UAJ7hRt1yk6TD8d8lB9Y7F4hi/iZ6UK&#10;APofLQFE0ZiHd3QnuiVnHMe5WUta5U5+QqurVsqml3GaPrGcUtR2Zr9P0U7NNsoO7p0icyKXC/1L&#10;Mt+lhMdAqgAgXWiJIIrGPLTTTmJamTRImzq4a4vL4WT2ruVJUduZNfnQjO/SwU6ZMuUCqbYu4as3&#10;jonatmryp9dG+gQLGhQtKTSCudwTe2UTe+AlM88TlsfpUFXbof1+zpjn+NfDF0Spuu44Sn33rr89&#10;7DgfaNvql2+iyUoVAKQfLUmk3U996lN/It2PxLmjRl3LieyY5dGBA913xBX5fKh7wN1kzBbvJNd6&#10;PIvfvu8dq22jZqP9wAKaCC2R9KfSrUSYdv75/+9tSmhvd3S4R8jD7IAB7qGQp4yw843Z4F2HyRea&#10;P0VHv1J9avnyl798Id+CvZrk9jiVZaUqAOoTLdkk4eDBn/jf0mS/Me68875+sL3dPUDub2tz95F7&#10;Q/6a6Ml31vBuHZTm+6N5TwWr5jkT3rl//LwHqQ6A+kZLSlGVqlLPOUOH3rCHduS3ikV3N/lmoaDu&#10;6EFyYvNuCLmcXJGiROA9qNp7nmvUp4Pxg2zYhaRUCUDjoCUuT8fJ0lFL43DOkCE37szn3TfIHfwE&#10;eGWHr6SX3F4TV5IXG0NHsLVlSGvrP+yntg+QB8VqHlTNT+ryLk3jJCfVAwDqmTGjR8/fms26WzIZ&#10;dzOr7PyV/F8tLa9wcltluVqUJmLnTap7N/kWuYfcS+4j1xlzWutjJW8y5v0HaV2WkxwrzQAAGoUZ&#10;Y8Zcv6GlxV0f4TwxvxcYs9xLbmsC/J4x9GErHJPz+ds20TpbyG3kdvINcidpJzmtL2HkO6V4endP&#10;+Vdj6AMhAKAhGTl8+Ldedxx3TYRnNgT5546zQktymv6kuJZcT24kN5NbSU5y/2jMW1pbUeR73PH9&#10;7lh+Uj7rJToZBgBAIzO0s/MWfggyf7+mJYm4nN3ScuYeY3bPMeZXf5nJHNPKxCW1U9K7kac/0Y3p&#10;7PyabD4AoBnoaGv7kfcIPT49REscafYWYw57t16/WwxKdLLJAIBmY9SgQf/pPWHKe/CKllDS4M3G&#10;/I4flnMnyc+T8KyU6GQzAQDNDCW6H3gPYJFnFJTudvugMe9oyaYWznCcN/ipX/z0L0/viWCc5Ngx&#10;w4f/vWwCAABUpqO9/Q4vufHdbvmOI3z3kV+TT5N8m6HS7YZyuZ1aUqrGBfn8eu8xhp6c2DylawAA&#10;EA/txeKdQcmNbzXEN83ku3Lwhet8fSdfAsWXQvHVAnxCLZ9Yy+ee8XlofJoGf9nP34fxYSMfPvKh&#10;pHdo2ZrJ0IcxAACoMe3t7XdxggtKbnwL9DAJTqoDAID08YmOjtsqJbjxpTsYAQAAAAAAAAAAAAAA&#10;AAAAAAAAAAAAAAAAAAAAAAAAAAAAAAAAAAAAAAAAAAAAAFCnGPP/ARBZ4AhyQD2pAAAAAElFTkSu&#10;QmCCUEsBAi0AFAAGAAgAAAAhALGCZ7YKAQAAEwIAABMAAAAAAAAAAAAAAAAAAAAAAFtDb250ZW50&#10;X1R5cGVzXS54bWxQSwECLQAUAAYACAAAACEAOP0h/9YAAACUAQAACwAAAAAAAAAAAAAAAAA7AQAA&#10;X3JlbHMvLnJlbHNQSwECLQAUAAYACAAAACEAmGx3AD4EAAA8CwAADgAAAAAAAAAAAAAAAAA6AgAA&#10;ZHJzL2Uyb0RvYy54bWxQSwECLQAUAAYACAAAACEAqiYOvrwAAAAhAQAAGQAAAAAAAAAAAAAAAACk&#10;BgAAZHJzL19yZWxzL2Uyb0RvYy54bWwucmVsc1BLAQItABQABgAIAAAAIQCRPg/k3wAAAAgBAAAP&#10;AAAAAAAAAAAAAAAAAJcHAABkcnMvZG93bnJldi54bWxQSwECLQAKAAAAAAAAACEAj6eExO8jAADv&#10;IwAAFAAAAAAAAAAAAAAAAACjCAAAZHJzL21lZGlhL2ltYWdlMS5wbmdQSwUGAAAAAAYABgB8AQAA&#10;x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43;top:44;width:10376;height:7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U4lXCAAAA2gAAAA8AAABkcnMvZG93bnJldi54bWxEj92KwjAUhO8XfIdwBG8Wmyr4Q20UEZUV&#10;van6AIfm2Babk9JErW+/ERb2cpiZb5h01ZlaPKl1lWUFoygGQZxbXXGh4HrZDecgnEfWWFsmBW9y&#10;sFr2vlJMtH1xRs+zL0SAsEtQQel9k0jp8pIMusg2xMG72dagD7ItpG7xFeCmluM4nkqDFYeFEhva&#10;lJTfzw+joJmc7Dauvtf7zdFceZtNstnsoNSg360XIDx1/j/81/7RCsbwuRJu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1OJVwgAAANoAAAAPAAAAAAAAAAAAAAAAAJ8C&#10;AABkcnMvZG93bnJldi54bWxQSwUGAAAAAAQABAD3AAAAjg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-2400;top:6172;width:16448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14:paraId="64768327" w14:textId="77777777" w:rsidR="00077F01" w:rsidRPr="00350959" w:rsidRDefault="00077F01" w:rsidP="00077F0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0959">
                        <w:rPr>
                          <w:rFonts w:ascii="Calibri" w:hAnsi="Calibri" w:cs="Calibri"/>
                          <w:sz w:val="18"/>
                          <w:szCs w:val="18"/>
                        </w:rPr>
                        <w:t>ЗАЕДНО</w:t>
                      </w:r>
                      <w:r w:rsidRPr="002A2D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50959">
                        <w:rPr>
                          <w:rFonts w:ascii="Calibri" w:hAnsi="Calibri" w:cs="Calibri"/>
                          <w:sz w:val="18"/>
                          <w:szCs w:val="18"/>
                        </w:rPr>
                        <w:t>СЪЗДАВАМЕ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77F01" w:rsidRPr="00077F0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301FB0" wp14:editId="043C944F">
          <wp:simplePos x="0" y="0"/>
          <wp:positionH relativeFrom="column">
            <wp:posOffset>5008245</wp:posOffset>
          </wp:positionH>
          <wp:positionV relativeFrom="paragraph">
            <wp:posOffset>3810</wp:posOffset>
          </wp:positionV>
          <wp:extent cx="1292225" cy="1030605"/>
          <wp:effectExtent l="0" t="0" r="0" b="0"/>
          <wp:wrapNone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F01" w:rsidRPr="00077F0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312475C" wp14:editId="0F4851CB">
          <wp:extent cx="1104900" cy="1114425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01" w:rsidRPr="00077F01">
      <w:rPr>
        <w:rFonts w:ascii="Calibri" w:eastAsia="Times New Roman" w:hAnsi="Calibri" w:cs="Calibri"/>
        <w:b/>
        <w:sz w:val="20"/>
        <w:szCs w:val="20"/>
        <w:lang w:val="bg-BG" w:eastAsia="bg-BG"/>
      </w:rPr>
      <w:tab/>
    </w:r>
    <w:r w:rsidR="00077F01" w:rsidRPr="00077F01">
      <w:rPr>
        <w:rFonts w:ascii="Times New Roman" w:eastAsia="Times New Roman" w:hAnsi="Times New Roman" w:cs="Times New Roman"/>
        <w:sz w:val="24"/>
        <w:szCs w:val="24"/>
        <w:lang w:eastAsia="bg-BG"/>
      </w:rPr>
      <w:tab/>
    </w:r>
  </w:p>
  <w:p w14:paraId="5831C736" w14:textId="77777777" w:rsidR="00077F01" w:rsidRDefault="00077F01" w:rsidP="00077F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A05848"/>
    <w:lvl w:ilvl="0">
      <w:numFmt w:val="bullet"/>
      <w:lvlText w:val="*"/>
      <w:lvlJc w:val="left"/>
    </w:lvl>
  </w:abstractNum>
  <w:abstractNum w:abstractNumId="1">
    <w:nsid w:val="157A1CDA"/>
    <w:multiLevelType w:val="hybridMultilevel"/>
    <w:tmpl w:val="0B24D7FC"/>
    <w:lvl w:ilvl="0" w:tplc="B2A0584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5802"/>
    <w:multiLevelType w:val="multilevel"/>
    <w:tmpl w:val="08F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50484"/>
    <w:multiLevelType w:val="hybridMultilevel"/>
    <w:tmpl w:val="5D96BECE"/>
    <w:lvl w:ilvl="0" w:tplc="754A0488">
      <w:start w:val="1"/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80C0ED62">
      <w:numFmt w:val="bullet"/>
      <w:lvlText w:val="•"/>
      <w:lvlJc w:val="left"/>
      <w:pPr>
        <w:ind w:left="1116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>
    <w:nsid w:val="3072448B"/>
    <w:multiLevelType w:val="hybridMultilevel"/>
    <w:tmpl w:val="7E76FD6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30CF2D10"/>
    <w:multiLevelType w:val="multilevel"/>
    <w:tmpl w:val="0E6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64AD3"/>
    <w:multiLevelType w:val="hybridMultilevel"/>
    <w:tmpl w:val="8DFA4BDA"/>
    <w:lvl w:ilvl="0" w:tplc="B2A0584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7C05E02"/>
    <w:multiLevelType w:val="hybridMultilevel"/>
    <w:tmpl w:val="5DE0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96DF1"/>
    <w:multiLevelType w:val="hybridMultilevel"/>
    <w:tmpl w:val="27D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39C8"/>
    <w:multiLevelType w:val="hybridMultilevel"/>
    <w:tmpl w:val="D07258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C54BA9"/>
    <w:multiLevelType w:val="hybridMultilevel"/>
    <w:tmpl w:val="AF5CCB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792B61"/>
    <w:multiLevelType w:val="hybridMultilevel"/>
    <w:tmpl w:val="60F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56F1E"/>
    <w:multiLevelType w:val="hybridMultilevel"/>
    <w:tmpl w:val="9A14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1867"/>
    <w:multiLevelType w:val="hybridMultilevel"/>
    <w:tmpl w:val="EF22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665C0"/>
    <w:multiLevelType w:val="hybridMultilevel"/>
    <w:tmpl w:val="6FD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43"/>
    <w:rsid w:val="0000294D"/>
    <w:rsid w:val="00007C75"/>
    <w:rsid w:val="000326D2"/>
    <w:rsid w:val="000618B2"/>
    <w:rsid w:val="000665F9"/>
    <w:rsid w:val="00077F01"/>
    <w:rsid w:val="00091F25"/>
    <w:rsid w:val="000A37CB"/>
    <w:rsid w:val="000A4DB0"/>
    <w:rsid w:val="000C4A5E"/>
    <w:rsid w:val="000E3443"/>
    <w:rsid w:val="00130F5D"/>
    <w:rsid w:val="00136C8C"/>
    <w:rsid w:val="00151677"/>
    <w:rsid w:val="00154F0E"/>
    <w:rsid w:val="0016774B"/>
    <w:rsid w:val="00170AB1"/>
    <w:rsid w:val="00173DAA"/>
    <w:rsid w:val="001B0E0C"/>
    <w:rsid w:val="001C2D2F"/>
    <w:rsid w:val="001D1522"/>
    <w:rsid w:val="001D1E63"/>
    <w:rsid w:val="001E0A0F"/>
    <w:rsid w:val="001F10F4"/>
    <w:rsid w:val="00262AB0"/>
    <w:rsid w:val="002B2C12"/>
    <w:rsid w:val="002D1669"/>
    <w:rsid w:val="002D3C26"/>
    <w:rsid w:val="002D5E26"/>
    <w:rsid w:val="002E15F6"/>
    <w:rsid w:val="002E2738"/>
    <w:rsid w:val="002E357B"/>
    <w:rsid w:val="00303B7C"/>
    <w:rsid w:val="0032010C"/>
    <w:rsid w:val="003318E5"/>
    <w:rsid w:val="0036208B"/>
    <w:rsid w:val="00380F54"/>
    <w:rsid w:val="003A63E7"/>
    <w:rsid w:val="003B6033"/>
    <w:rsid w:val="003D1058"/>
    <w:rsid w:val="00400D51"/>
    <w:rsid w:val="004044F1"/>
    <w:rsid w:val="0042324D"/>
    <w:rsid w:val="00432313"/>
    <w:rsid w:val="0047733D"/>
    <w:rsid w:val="00480C8B"/>
    <w:rsid w:val="004829A2"/>
    <w:rsid w:val="004910E4"/>
    <w:rsid w:val="00494E01"/>
    <w:rsid w:val="004B321F"/>
    <w:rsid w:val="004B345D"/>
    <w:rsid w:val="004C5787"/>
    <w:rsid w:val="004C5E0F"/>
    <w:rsid w:val="004F5F12"/>
    <w:rsid w:val="005047D5"/>
    <w:rsid w:val="005326BC"/>
    <w:rsid w:val="005336AE"/>
    <w:rsid w:val="00553638"/>
    <w:rsid w:val="0059773B"/>
    <w:rsid w:val="005A12CD"/>
    <w:rsid w:val="005A3555"/>
    <w:rsid w:val="005D195A"/>
    <w:rsid w:val="005F3D8B"/>
    <w:rsid w:val="0060221A"/>
    <w:rsid w:val="00622E80"/>
    <w:rsid w:val="00625F87"/>
    <w:rsid w:val="00626CE4"/>
    <w:rsid w:val="0063544C"/>
    <w:rsid w:val="006358F7"/>
    <w:rsid w:val="006425C8"/>
    <w:rsid w:val="00655A23"/>
    <w:rsid w:val="00663006"/>
    <w:rsid w:val="006751CC"/>
    <w:rsid w:val="00695375"/>
    <w:rsid w:val="006C5451"/>
    <w:rsid w:val="006D3F61"/>
    <w:rsid w:val="006E1264"/>
    <w:rsid w:val="00726289"/>
    <w:rsid w:val="00745A1F"/>
    <w:rsid w:val="00750CDD"/>
    <w:rsid w:val="00752312"/>
    <w:rsid w:val="00777ADA"/>
    <w:rsid w:val="007A33A3"/>
    <w:rsid w:val="008174C9"/>
    <w:rsid w:val="00820C03"/>
    <w:rsid w:val="00821680"/>
    <w:rsid w:val="008325D2"/>
    <w:rsid w:val="00853D4A"/>
    <w:rsid w:val="00887503"/>
    <w:rsid w:val="008953F0"/>
    <w:rsid w:val="008B41F5"/>
    <w:rsid w:val="008C31BB"/>
    <w:rsid w:val="008C36F9"/>
    <w:rsid w:val="008C3979"/>
    <w:rsid w:val="008C5EA0"/>
    <w:rsid w:val="008D36CC"/>
    <w:rsid w:val="008E2B6E"/>
    <w:rsid w:val="00923201"/>
    <w:rsid w:val="00930906"/>
    <w:rsid w:val="009400D5"/>
    <w:rsid w:val="00946B28"/>
    <w:rsid w:val="00954E17"/>
    <w:rsid w:val="00955DAD"/>
    <w:rsid w:val="00967B97"/>
    <w:rsid w:val="009908C5"/>
    <w:rsid w:val="009A21E4"/>
    <w:rsid w:val="009B42F9"/>
    <w:rsid w:val="009B518C"/>
    <w:rsid w:val="009E4C75"/>
    <w:rsid w:val="009E4D4E"/>
    <w:rsid w:val="009F17D5"/>
    <w:rsid w:val="00A148A6"/>
    <w:rsid w:val="00A15D2C"/>
    <w:rsid w:val="00A229E3"/>
    <w:rsid w:val="00A323D2"/>
    <w:rsid w:val="00A439CB"/>
    <w:rsid w:val="00A44CEF"/>
    <w:rsid w:val="00A46993"/>
    <w:rsid w:val="00A63912"/>
    <w:rsid w:val="00A6680B"/>
    <w:rsid w:val="00AA4A7E"/>
    <w:rsid w:val="00AB2CB8"/>
    <w:rsid w:val="00AC584C"/>
    <w:rsid w:val="00AD5F90"/>
    <w:rsid w:val="00AF20D7"/>
    <w:rsid w:val="00AF43C7"/>
    <w:rsid w:val="00B073B2"/>
    <w:rsid w:val="00B11E4C"/>
    <w:rsid w:val="00B1563E"/>
    <w:rsid w:val="00B6520D"/>
    <w:rsid w:val="00B82752"/>
    <w:rsid w:val="00BC1911"/>
    <w:rsid w:val="00BC1E36"/>
    <w:rsid w:val="00BC1FC9"/>
    <w:rsid w:val="00BD3F15"/>
    <w:rsid w:val="00BD53DD"/>
    <w:rsid w:val="00BD5C88"/>
    <w:rsid w:val="00BD6008"/>
    <w:rsid w:val="00BF786B"/>
    <w:rsid w:val="00C02B25"/>
    <w:rsid w:val="00C13595"/>
    <w:rsid w:val="00C27162"/>
    <w:rsid w:val="00C35285"/>
    <w:rsid w:val="00C56DCE"/>
    <w:rsid w:val="00C651F4"/>
    <w:rsid w:val="00CD35DB"/>
    <w:rsid w:val="00CD5202"/>
    <w:rsid w:val="00CD5EEA"/>
    <w:rsid w:val="00CD66E9"/>
    <w:rsid w:val="00D05D6B"/>
    <w:rsid w:val="00D26370"/>
    <w:rsid w:val="00D303DC"/>
    <w:rsid w:val="00D40B9C"/>
    <w:rsid w:val="00D606E3"/>
    <w:rsid w:val="00D66594"/>
    <w:rsid w:val="00DA7F55"/>
    <w:rsid w:val="00DB700E"/>
    <w:rsid w:val="00DF2990"/>
    <w:rsid w:val="00DF2B6A"/>
    <w:rsid w:val="00E01787"/>
    <w:rsid w:val="00E040F3"/>
    <w:rsid w:val="00E05278"/>
    <w:rsid w:val="00E257B7"/>
    <w:rsid w:val="00E67A9E"/>
    <w:rsid w:val="00E71C67"/>
    <w:rsid w:val="00E811BB"/>
    <w:rsid w:val="00E8529B"/>
    <w:rsid w:val="00E9650E"/>
    <w:rsid w:val="00EA16C5"/>
    <w:rsid w:val="00EC7824"/>
    <w:rsid w:val="00EE1209"/>
    <w:rsid w:val="00EE1577"/>
    <w:rsid w:val="00EE54E9"/>
    <w:rsid w:val="00EF224D"/>
    <w:rsid w:val="00EF74E4"/>
    <w:rsid w:val="00F07186"/>
    <w:rsid w:val="00F121B7"/>
    <w:rsid w:val="00F32ADF"/>
    <w:rsid w:val="00F3477F"/>
    <w:rsid w:val="00F40548"/>
    <w:rsid w:val="00F6272A"/>
    <w:rsid w:val="00F91EE8"/>
    <w:rsid w:val="00F950A4"/>
    <w:rsid w:val="00F96CE6"/>
    <w:rsid w:val="00FC51A1"/>
    <w:rsid w:val="00FC65E2"/>
    <w:rsid w:val="00FD3082"/>
    <w:rsid w:val="00FE15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21E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43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DB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040F3"/>
    <w:pPr>
      <w:widowControl/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0F3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FC6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35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35DB"/>
    <w:rPr>
      <w:b/>
      <w:bCs/>
    </w:rPr>
  </w:style>
  <w:style w:type="paragraph" w:customStyle="1" w:styleId="red">
    <w:name w:val="red"/>
    <w:basedOn w:val="Normal"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bl">
    <w:name w:val="lt-bl"/>
    <w:basedOn w:val="DefaultParagraphFont"/>
    <w:rsid w:val="00CD35DB"/>
  </w:style>
  <w:style w:type="paragraph" w:styleId="NormalWeb">
    <w:name w:val="Normal (Web)"/>
    <w:basedOn w:val="Normal"/>
    <w:uiPriority w:val="99"/>
    <w:semiHidden/>
    <w:unhideWhenUsed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1">
    <w:name w:val="red1"/>
    <w:basedOn w:val="DefaultParagraphFont"/>
    <w:rsid w:val="00CD35DB"/>
  </w:style>
  <w:style w:type="paragraph" w:styleId="BalloonText">
    <w:name w:val="Balloon Text"/>
    <w:basedOn w:val="Normal"/>
    <w:link w:val="BalloonTextChar"/>
    <w:uiPriority w:val="99"/>
    <w:semiHidden/>
    <w:unhideWhenUsed/>
    <w:rsid w:val="00CD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F61"/>
    <w:pPr>
      <w:ind w:left="720"/>
      <w:contextualSpacing/>
    </w:pPr>
  </w:style>
  <w:style w:type="paragraph" w:styleId="NoSpacing">
    <w:name w:val="No Spacing"/>
    <w:uiPriority w:val="1"/>
    <w:qFormat/>
    <w:rsid w:val="00173DAA"/>
    <w:pPr>
      <w:widowControl w:val="0"/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11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1E4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15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25C8"/>
  </w:style>
  <w:style w:type="paragraph" w:styleId="Footer">
    <w:name w:val="footer"/>
    <w:basedOn w:val="Normal"/>
    <w:link w:val="FooterChar"/>
    <w:uiPriority w:val="99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43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DB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040F3"/>
    <w:pPr>
      <w:widowControl/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0F3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FC6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35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35DB"/>
    <w:rPr>
      <w:b/>
      <w:bCs/>
    </w:rPr>
  </w:style>
  <w:style w:type="paragraph" w:customStyle="1" w:styleId="red">
    <w:name w:val="red"/>
    <w:basedOn w:val="Normal"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bl">
    <w:name w:val="lt-bl"/>
    <w:basedOn w:val="DefaultParagraphFont"/>
    <w:rsid w:val="00CD35DB"/>
  </w:style>
  <w:style w:type="paragraph" w:styleId="NormalWeb">
    <w:name w:val="Normal (Web)"/>
    <w:basedOn w:val="Normal"/>
    <w:uiPriority w:val="99"/>
    <w:semiHidden/>
    <w:unhideWhenUsed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1">
    <w:name w:val="red1"/>
    <w:basedOn w:val="DefaultParagraphFont"/>
    <w:rsid w:val="00CD35DB"/>
  </w:style>
  <w:style w:type="paragraph" w:styleId="BalloonText">
    <w:name w:val="Balloon Text"/>
    <w:basedOn w:val="Normal"/>
    <w:link w:val="BalloonTextChar"/>
    <w:uiPriority w:val="99"/>
    <w:semiHidden/>
    <w:unhideWhenUsed/>
    <w:rsid w:val="00CD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F61"/>
    <w:pPr>
      <w:ind w:left="720"/>
      <w:contextualSpacing/>
    </w:pPr>
  </w:style>
  <w:style w:type="paragraph" w:styleId="NoSpacing">
    <w:name w:val="No Spacing"/>
    <w:uiPriority w:val="1"/>
    <w:qFormat/>
    <w:rsid w:val="00173DAA"/>
    <w:pPr>
      <w:widowControl w:val="0"/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11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1E4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15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25C8"/>
  </w:style>
  <w:style w:type="paragraph" w:styleId="Footer">
    <w:name w:val="footer"/>
    <w:basedOn w:val="Normal"/>
    <w:link w:val="FooterChar"/>
    <w:uiPriority w:val="99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46D3-7447-408E-96A1-5A001F95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Irina</cp:lastModifiedBy>
  <cp:revision>2</cp:revision>
  <cp:lastPrinted>2019-10-24T06:58:00Z</cp:lastPrinted>
  <dcterms:created xsi:type="dcterms:W3CDTF">2020-04-03T12:21:00Z</dcterms:created>
  <dcterms:modified xsi:type="dcterms:W3CDTF">2020-04-03T12:21:00Z</dcterms:modified>
</cp:coreProperties>
</file>